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E" w:rsidRPr="00045077" w:rsidRDefault="006266D9" w:rsidP="0079447E">
      <w:pPr>
        <w:spacing w:after="0"/>
        <w:jc w:val="center"/>
        <w:rPr>
          <w:rFonts w:ascii="KG WhY YoU GoTtA Be So MeAn" w:hAnsi="KG WhY YoU GoTtA Be So MeAn"/>
          <w:sz w:val="72"/>
        </w:rPr>
      </w:pPr>
      <w:r>
        <w:rPr>
          <w:rFonts w:ascii="KG WhY YoU GoTtA Be So MeAn" w:hAnsi="KG WhY YoU GoTtA Be So MeAn"/>
          <w:sz w:val="72"/>
        </w:rPr>
        <w:t>CHAPTER 9</w:t>
      </w:r>
      <w:r w:rsidR="0079447E" w:rsidRPr="00045077">
        <w:rPr>
          <w:rFonts w:ascii="KG WhY YoU GoTtA Be So MeAn" w:hAnsi="KG WhY YoU GoTtA Be So MeAn"/>
          <w:sz w:val="72"/>
        </w:rPr>
        <w:t xml:space="preserve"> –</w:t>
      </w:r>
      <w:r w:rsidR="003F3571" w:rsidRPr="00045077">
        <w:rPr>
          <w:rFonts w:ascii="KG WhY YoU GoTtA Be So MeAn" w:hAnsi="KG WhY YoU GoTtA Be So MeAn"/>
          <w:sz w:val="72"/>
        </w:rPr>
        <w:t xml:space="preserve"> </w:t>
      </w:r>
      <w:r>
        <w:rPr>
          <w:rFonts w:ascii="KG WhY YoU GoTtA Be So MeAn" w:hAnsi="KG WhY YoU GoTtA Be So MeAn"/>
          <w:sz w:val="72"/>
        </w:rPr>
        <w:t>SURFACE AREA AND VOLUME</w:t>
      </w:r>
    </w:p>
    <w:p w:rsidR="00D21652" w:rsidRPr="00045077" w:rsidRDefault="008A25A2" w:rsidP="008A25A2">
      <w:pPr>
        <w:spacing w:line="240" w:lineRule="auto"/>
        <w:jc w:val="center"/>
        <w:rPr>
          <w:rFonts w:ascii="KG Always A Good Time" w:hAnsi="KG Always A Good Time"/>
          <w:sz w:val="52"/>
        </w:rPr>
      </w:pPr>
      <w:r w:rsidRPr="00045077">
        <w:rPr>
          <w:rFonts w:ascii="KG Always A Good Time" w:hAnsi="KG Always A Good Time"/>
          <w:sz w:val="52"/>
        </w:rPr>
        <w:t>Assignment Page</w:t>
      </w:r>
    </w:p>
    <w:tbl>
      <w:tblPr>
        <w:tblW w:w="8320" w:type="dxa"/>
        <w:tblInd w:w="1612" w:type="dxa"/>
        <w:tblLook w:val="04A0" w:firstRow="1" w:lastRow="0" w:firstColumn="1" w:lastColumn="0" w:noHBand="0" w:noVBand="1"/>
      </w:tblPr>
      <w:tblGrid>
        <w:gridCol w:w="2564"/>
        <w:gridCol w:w="3196"/>
        <w:gridCol w:w="1345"/>
        <w:gridCol w:w="1215"/>
      </w:tblGrid>
      <w:tr w:rsidR="008A25A2" w:rsidRPr="008A25A2" w:rsidTr="003F3571">
        <w:trPr>
          <w:trHeight w:val="9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 w:rsidRPr="008A25A2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 </w:t>
            </w:r>
            <w:r w:rsidRPr="008A25A2"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Section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 w:rsidRPr="008A25A2"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Assignment</w:t>
            </w:r>
            <w:r w:rsidRPr="008A25A2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 w:rsidRPr="008A25A2"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Date Completed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 w:rsidRPr="008A25A2"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Score (to be filled in by Mrs. B.)</w:t>
            </w:r>
          </w:p>
        </w:tc>
      </w:tr>
      <w:tr w:rsidR="008A25A2" w:rsidRPr="008A25A2" w:rsidTr="006266D9">
        <w:trPr>
          <w:trHeight w:val="7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045077" w:rsidP="006266D9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 w:rsidRPr="00045077">
              <w:rPr>
                <w:rFonts w:ascii="KG WhY YoU GoTtA Be So MeAn" w:hAnsi="KG WhY YoU GoTtA Be So MeAn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D8107" wp14:editId="20ABDA16">
                      <wp:simplePos x="0" y="0"/>
                      <wp:positionH relativeFrom="column">
                        <wp:posOffset>-3130550</wp:posOffset>
                      </wp:positionH>
                      <wp:positionV relativeFrom="paragraph">
                        <wp:posOffset>284480</wp:posOffset>
                      </wp:positionV>
                      <wp:extent cx="57785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78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077" w:rsidRPr="00045077" w:rsidRDefault="00045077">
                                  <w:pPr>
                                    <w:rPr>
                                      <w:rFonts w:ascii="KG WhY YoU GoTtA Be So MeAn" w:hAnsi="KG WhY YoU GoTtA Be So MeAn"/>
                                      <w:sz w:val="72"/>
                                    </w:rPr>
                                  </w:pPr>
                                  <w:r w:rsidRPr="00045077">
                                    <w:rPr>
                                      <w:rFonts w:ascii="KG WhY YoU GoTtA Be So MeAn" w:hAnsi="KG WhY YoU GoTtA Be So MeAn"/>
                                      <w:sz w:val="72"/>
                                    </w:rPr>
                                    <w:t>NAME</w:t>
                                  </w:r>
                                  <w:proofErr w:type="gramStart"/>
                                  <w:r w:rsidRPr="00045077">
                                    <w:rPr>
                                      <w:rFonts w:ascii="KG WhY YoU GoTtA Be So MeAn" w:hAnsi="KG WhY YoU GoTtA Be So MeAn"/>
                                      <w:sz w:val="72"/>
                                    </w:rPr>
                                    <w:t>:_</w:t>
                                  </w:r>
                                  <w:proofErr w:type="gramEnd"/>
                                  <w:r w:rsidRPr="00045077">
                                    <w:rPr>
                                      <w:rFonts w:ascii="KG WhY YoU GoTtA Be So MeAn" w:hAnsi="KG WhY YoU GoTtA Be So MeAn"/>
                                      <w:sz w:val="72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KG WhY YoU GoTtA Be So MeAn" w:hAnsi="KG WhY YoU GoTtA Be So MeAn"/>
                                      <w:sz w:val="72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6.5pt;margin-top:22.4pt;width:45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" filled="f" stroked="f">
                      <v:textbox style="mso-fit-shape-to-text:t">
                        <w:txbxContent>
                          <w:p w:rsidR="00045077" w:rsidRPr="00045077" w:rsidRDefault="00045077">
                            <w:pPr>
                              <w:rPr>
                                <w:rFonts w:ascii="KG WhY YoU GoTtA Be So MeAn" w:hAnsi="KG WhY YoU GoTtA Be So MeAn"/>
                                <w:sz w:val="72"/>
                              </w:rPr>
                            </w:pPr>
                            <w:r w:rsidRPr="00045077">
                              <w:rPr>
                                <w:rFonts w:ascii="KG WhY YoU GoTtA Be So MeAn" w:hAnsi="KG WhY YoU GoTtA Be So MeAn"/>
                                <w:sz w:val="72"/>
                              </w:rPr>
                              <w:t>NAME</w:t>
                            </w:r>
                            <w:proofErr w:type="gramStart"/>
                            <w:r w:rsidRPr="00045077">
                              <w:rPr>
                                <w:rFonts w:ascii="KG WhY YoU GoTtA Be So MeAn" w:hAnsi="KG WhY YoU GoTtA Be So MeAn"/>
                                <w:sz w:val="72"/>
                              </w:rPr>
                              <w:t>:_</w:t>
                            </w:r>
                            <w:proofErr w:type="gramEnd"/>
                            <w:r w:rsidRPr="00045077">
                              <w:rPr>
                                <w:rFonts w:ascii="KG WhY YoU GoTtA Be So MeAn" w:hAnsi="KG WhY YoU GoTtA Be So MeAn"/>
                                <w:sz w:val="72"/>
                              </w:rPr>
                              <w:t>_</w:t>
                            </w:r>
                            <w:r>
                              <w:rPr>
                                <w:rFonts w:ascii="KG WhY YoU GoTtA Be So MeAn" w:hAnsi="KG WhY YoU GoTtA Be So MeAn"/>
                                <w:sz w:val="72"/>
                              </w:rPr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6D9"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</w:t>
            </w:r>
            <w:r w:rsidR="003F3571">
              <w:rPr>
                <w:rFonts w:ascii="KG Neatly Printed" w:eastAsia="Times New Roman" w:hAnsi="KG Neatly Printed" w:cs="Times New Roman"/>
                <w:color w:val="000000"/>
                <w:sz w:val="32"/>
              </w:rPr>
              <w:t xml:space="preserve">.1 </w:t>
            </w:r>
            <w:r w:rsidR="006266D9">
              <w:rPr>
                <w:rFonts w:ascii="KG Neatly Printed" w:eastAsia="Times New Roman" w:hAnsi="KG Neatly Printed" w:cs="Times New Roman"/>
                <w:color w:val="000000"/>
                <w:sz w:val="32"/>
              </w:rPr>
              <w:t>Surface Area of Prisms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359 #1-6, 8-26 even, 27-32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 w:rsidRPr="008A25A2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  <w:tr w:rsidR="008A25A2" w:rsidRPr="008A25A2" w:rsidTr="006266D9">
        <w:trPr>
          <w:trHeight w:val="8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71" w:rsidRPr="008A25A2" w:rsidRDefault="006266D9" w:rsidP="006266D9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9.2 Surface Area of Pyramids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366 #1-6, 8-20 even, 21-24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 w:rsidRPr="008A25A2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  <w:tr w:rsidR="008A25A2" w:rsidRPr="008A25A2" w:rsidTr="003F3571">
        <w:trPr>
          <w:trHeight w:val="9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9.3 Surface Area of Cylinders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372 #1-5, 6-18 even, 19-22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 w:rsidRPr="008A25A2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</w:p>
        </w:tc>
      </w:tr>
      <w:tr w:rsidR="00B40DB0" w:rsidRPr="008A25A2" w:rsidTr="003F3571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B0" w:rsidRPr="006266D9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9.1-9.3 Quiz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B0" w:rsidRPr="006266D9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Due on or before: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B0" w:rsidRPr="008A25A2" w:rsidRDefault="00B40DB0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B0" w:rsidRPr="008A25A2" w:rsidRDefault="00B40DB0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</w:tr>
      <w:tr w:rsidR="008A25A2" w:rsidRPr="008A25A2" w:rsidTr="003F3571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6266D9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9.4 Volumes of Prisms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6266D9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380 #1-6, 8-12 even, 13, 14-24 even, 25-28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</w:p>
        </w:tc>
      </w:tr>
      <w:tr w:rsidR="008A25A2" w:rsidRPr="008A25A2" w:rsidTr="003F3571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9.5 Volumes of Pyramids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3F3571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386 #1-7, 8-20 even, 21-24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</w:tr>
      <w:tr w:rsidR="008A25A2" w:rsidRPr="008A25A2" w:rsidTr="003F3571">
        <w:trPr>
          <w:trHeight w:val="9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9.5 ext. Cross Sections of 3-D Figures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color w:val="000000"/>
                <w:sz w:val="32"/>
              </w:rPr>
              <w:t>Pg. 388 #1-15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8A25A2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color w:val="000000"/>
                <w:sz w:val="32"/>
              </w:rPr>
            </w:pPr>
          </w:p>
        </w:tc>
      </w:tr>
      <w:tr w:rsidR="008A25A2" w:rsidRPr="00B40DB0" w:rsidTr="003F3571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6266D9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Chapter 9 Test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B40DB0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  <w:r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  <w:t>Due on or before: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A2" w:rsidRPr="00B40DB0" w:rsidRDefault="008A25A2" w:rsidP="008A25A2">
            <w:pPr>
              <w:spacing w:after="0" w:line="240" w:lineRule="auto"/>
              <w:rPr>
                <w:rFonts w:ascii="KG Neatly Printed" w:eastAsia="Times New Roman" w:hAnsi="KG Neatly Printed" w:cs="Times New Roman"/>
                <w:b/>
                <w:color w:val="000000"/>
                <w:sz w:val="32"/>
              </w:rPr>
            </w:pPr>
          </w:p>
        </w:tc>
      </w:tr>
    </w:tbl>
    <w:p w:rsidR="0079447E" w:rsidRPr="00B40DB0" w:rsidRDefault="0079447E" w:rsidP="008A25A2">
      <w:pPr>
        <w:rPr>
          <w:rFonts w:ascii="KG Neatly Printed" w:hAnsi="KG Neatly Printed"/>
          <w:b/>
          <w:sz w:val="32"/>
        </w:rPr>
      </w:pPr>
    </w:p>
    <w:p w:rsidR="008A25A2" w:rsidRDefault="008A25A2" w:rsidP="008A25A2">
      <w:pPr>
        <w:rPr>
          <w:rFonts w:ascii="KG Neatly Printed" w:hAnsi="KG Neatly Printed"/>
          <w:sz w:val="32"/>
        </w:rPr>
      </w:pPr>
      <w:r w:rsidRPr="008A25A2">
        <w:rPr>
          <w:rFonts w:ascii="KG Neatly Printed" w:hAnsi="KG Neatly Printed"/>
          <w:sz w:val="32"/>
        </w:rPr>
        <w:t xml:space="preserve">Quiz and test scores must be an 80% or above to continue to the next section. </w:t>
      </w:r>
    </w:p>
    <w:p w:rsidR="00612C46" w:rsidRDefault="008A25A2" w:rsidP="008A25A2">
      <w:pPr>
        <w:rPr>
          <w:rFonts w:ascii="Just The Way You Are" w:hAnsi="Just The Way You Are"/>
          <w:sz w:val="32"/>
        </w:rPr>
      </w:pPr>
      <w:r w:rsidRPr="008A25A2">
        <w:rPr>
          <w:rFonts w:ascii="KG Neatly Printed" w:hAnsi="KG Neatly Printed"/>
          <w:sz w:val="32"/>
        </w:rPr>
        <w:t xml:space="preserve">This schedule assumes one section is </w:t>
      </w:r>
      <w:r w:rsidR="00971F28">
        <w:rPr>
          <w:rFonts w:ascii="KG Neatly Printed" w:hAnsi="KG Neatly Printed"/>
          <w:sz w:val="32"/>
        </w:rPr>
        <w:t>completed a day, with one day of</w:t>
      </w:r>
      <w:bookmarkStart w:id="0" w:name="_GoBack"/>
      <w:bookmarkEnd w:id="0"/>
      <w:r w:rsidRPr="008A25A2">
        <w:rPr>
          <w:rFonts w:ascii="KG Neatly Printed" w:hAnsi="KG Neatly Printed"/>
          <w:sz w:val="32"/>
        </w:rPr>
        <w:t xml:space="preserve"> review before quizzes and two days before a test.  </w:t>
      </w:r>
      <w:r w:rsidRPr="008A25A2">
        <w:rPr>
          <w:rFonts w:ascii="KG Neatly Printed" w:hAnsi="KG Neatly Printed"/>
          <w:b/>
          <w:sz w:val="32"/>
        </w:rPr>
        <w:t>Do not let yourself fall behind!</w:t>
      </w:r>
      <w:r w:rsidR="0079447E" w:rsidRPr="008A25A2">
        <w:rPr>
          <w:rFonts w:ascii="Just The Way You Are" w:hAnsi="Just The Way You Are"/>
          <w:sz w:val="32"/>
        </w:rPr>
        <w:tab/>
      </w:r>
    </w:p>
    <w:p w:rsidR="008A25A2" w:rsidRPr="008A25A2" w:rsidRDefault="008A25A2" w:rsidP="008A25A2">
      <w:pPr>
        <w:rPr>
          <w:rFonts w:ascii="KG Neatly Printed" w:hAnsi="KG Neatly Printed"/>
          <w:b/>
          <w:sz w:val="32"/>
        </w:rPr>
      </w:pPr>
      <w:r w:rsidRPr="008A25A2">
        <w:rPr>
          <w:rFonts w:ascii="KG Neatly Printed" w:hAnsi="KG Neatly Printed"/>
          <w:b/>
          <w:sz w:val="36"/>
        </w:rPr>
        <w:t>You will turn this sheet in for points at the end of the chapter! Don’t lose it!</w:t>
      </w:r>
    </w:p>
    <w:sectPr w:rsidR="008A25A2" w:rsidRPr="008A25A2" w:rsidSect="00D216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Just The Way You Are"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E"/>
    <w:rsid w:val="00045077"/>
    <w:rsid w:val="0035605B"/>
    <w:rsid w:val="003F3571"/>
    <w:rsid w:val="00612C46"/>
    <w:rsid w:val="006266D9"/>
    <w:rsid w:val="0079447E"/>
    <w:rsid w:val="008A25A2"/>
    <w:rsid w:val="00971F28"/>
    <w:rsid w:val="00B40DB0"/>
    <w:rsid w:val="00D21652"/>
    <w:rsid w:val="00D5100F"/>
    <w:rsid w:val="00D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abergman</dc:creator>
  <cp:lastModifiedBy>abergman</cp:lastModifiedBy>
  <cp:revision>3</cp:revision>
  <cp:lastPrinted>2016-01-07T20:30:00Z</cp:lastPrinted>
  <dcterms:created xsi:type="dcterms:W3CDTF">2016-01-07T18:40:00Z</dcterms:created>
  <dcterms:modified xsi:type="dcterms:W3CDTF">2016-01-07T20:30:00Z</dcterms:modified>
</cp:coreProperties>
</file>